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AE1" w:rsidRDefault="00306AE1"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Part I (75% of project grade)</w:t>
      </w:r>
      <w:r>
        <w:rPr>
          <w:rFonts w:ascii="Helvetica Neue" w:hAnsi="Helvetica Neue"/>
          <w:color w:val="2D3B45"/>
        </w:rPr>
        <w:br/>
        <w:t>Use Yahoo Finance to look up the basic financial statements of publicly traded companies. Answer the questions on the form for five companies you choose. </w:t>
      </w:r>
    </w:p>
    <w:p w:rsidR="00306AE1" w:rsidRDefault="00BC559E"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Use </w:t>
      </w:r>
      <w:r w:rsidR="00306AE1">
        <w:rPr>
          <w:rFonts w:ascii="Helvetica Neue" w:hAnsi="Helvetica Neue"/>
          <w:color w:val="2D3B45"/>
        </w:rPr>
        <w:t>the Excel version: </w:t>
      </w:r>
      <w:hyperlink r:id="rId4" w:tooltip="Form to complete Project 7 Fall 2018.xlsx" w:history="1">
        <w:r w:rsidR="00306AE1">
          <w:rPr>
            <w:rStyle w:val="Hyperlink"/>
            <w:rFonts w:ascii="Helvetica Neue" w:hAnsi="Helvetica Neue"/>
          </w:rPr>
          <w:t>Form to complete Project 7 Fall 2018.xlsx</w:t>
        </w:r>
      </w:hyperlink>
      <w:r w:rsidR="00306AE1">
        <w:rPr>
          <w:rFonts w:ascii="Helvetica Neue" w:hAnsi="Helvetica Neue"/>
          <w:noProof/>
          <w:color w:val="0000FF"/>
        </w:rPr>
        <w:drawing>
          <wp:inline distT="0" distB="0" distL="0" distR="0">
            <wp:extent cx="201295" cy="201295"/>
            <wp:effectExtent l="0" t="0" r="1905" b="1905"/>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a:ln>
                      <a:noFill/>
                    </a:ln>
                  </pic:spPr>
                </pic:pic>
              </a:graphicData>
            </a:graphic>
          </wp:inline>
        </w:drawing>
      </w:r>
    </w:p>
    <w:p w:rsidR="00306AE1" w:rsidRDefault="00306AE1" w:rsidP="00306AE1">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Step by step </w:t>
      </w:r>
      <w:proofErr w:type="spellStart"/>
      <w:r>
        <w:rPr>
          <w:rFonts w:ascii="Helvetica Neue" w:hAnsi="Helvetica Neue"/>
          <w:color w:val="2D3B45"/>
        </w:rPr>
        <w:t>example:Go</w:t>
      </w:r>
      <w:proofErr w:type="spellEnd"/>
      <w:r>
        <w:rPr>
          <w:rFonts w:ascii="Helvetica Neue" w:hAnsi="Helvetica Neue"/>
          <w:color w:val="2D3B45"/>
        </w:rPr>
        <w:t xml:space="preserve"> to </w:t>
      </w:r>
      <w:hyperlink r:id="rId6" w:tgtFrame="_blank" w:history="1">
        <w:r>
          <w:rPr>
            <w:rStyle w:val="Hyperlink"/>
            <w:rFonts w:ascii="Helvetica Neue" w:hAnsi="Helvetica Neue"/>
          </w:rPr>
          <w:t>www.yahoo.com</w:t>
        </w:r>
        <w:r>
          <w:rPr>
            <w:rStyle w:val="screenreader-only"/>
            <w:rFonts w:ascii="Helvetica Neue" w:hAnsi="Helvetica Neue"/>
            <w:color w:val="0000FF"/>
            <w:u w:val="single"/>
            <w:bdr w:val="none" w:sz="0" w:space="0" w:color="auto" w:frame="1"/>
          </w:rPr>
          <w:t> (Links to an external site.)Links to an external site.</w:t>
        </w:r>
      </w:hyperlink>
      <w:r>
        <w:rPr>
          <w:rFonts w:ascii="Helvetica Neue" w:hAnsi="Helvetica Neue"/>
          <w:color w:val="2D3B45"/>
        </w:rPr>
        <w:t> and click “finance”. Or you can link directly to yahoo finance at </w:t>
      </w:r>
      <w:hyperlink r:id="rId7" w:tgtFrame="_blank" w:history="1">
        <w:r>
          <w:rPr>
            <w:rStyle w:val="Hyperlink"/>
            <w:rFonts w:ascii="Helvetica Neue" w:hAnsi="Helvetica Neue"/>
          </w:rPr>
          <w:t>http://finance.yahoo.com/</w:t>
        </w:r>
        <w:r>
          <w:rPr>
            <w:rStyle w:val="screenreader-only"/>
            <w:rFonts w:ascii="Helvetica Neue" w:hAnsi="Helvetica Neue"/>
            <w:color w:val="0000FF"/>
            <w:u w:val="single"/>
            <w:bdr w:val="none" w:sz="0" w:space="0" w:color="auto" w:frame="1"/>
          </w:rPr>
          <w:t> (Links to an external site.)Links to an external site.</w:t>
        </w:r>
      </w:hyperlink>
    </w:p>
    <w:p w:rsidR="00306AE1" w:rsidRDefault="00306AE1"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You want information about Tootsie Roll. In the search bar at the top of the page type in “Tootsie Roll” and look at the list of symbols that appear. Click on the TR link. On the left side of the </w:t>
      </w:r>
      <w:proofErr w:type="spellStart"/>
      <w:r>
        <w:rPr>
          <w:rFonts w:ascii="Helvetica Neue" w:hAnsi="Helvetica Neue"/>
          <w:color w:val="2D3B45"/>
        </w:rPr>
        <w:t>page,you</w:t>
      </w:r>
      <w:proofErr w:type="spellEnd"/>
      <w:r>
        <w:rPr>
          <w:rFonts w:ascii="Helvetica Neue" w:hAnsi="Helvetica Neue"/>
          <w:color w:val="2D3B45"/>
        </w:rPr>
        <w:t xml:space="preserve"> find the real time price (also known as the current price.) In the center of the page, click “Financials” and then you will see tabs for the Income Statement, Cash Flow </w:t>
      </w:r>
      <w:proofErr w:type="spellStart"/>
      <w:r>
        <w:rPr>
          <w:rFonts w:ascii="Helvetica Neue" w:hAnsi="Helvetica Neue"/>
          <w:color w:val="2D3B45"/>
        </w:rPr>
        <w:t>Statement,and</w:t>
      </w:r>
      <w:proofErr w:type="spellEnd"/>
      <w:r>
        <w:rPr>
          <w:rFonts w:ascii="Helvetica Neue" w:hAnsi="Helvetica Neue"/>
          <w:color w:val="2D3B45"/>
        </w:rPr>
        <w:t xml:space="preserve"> the Balance Sheet. Make sure you are using data for a whole year (annual), not quarterly. Use the most current year.</w:t>
      </w:r>
    </w:p>
    <w:p w:rsidR="00306AE1" w:rsidRDefault="00306AE1"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Part II (25% of project grade)</w:t>
      </w:r>
    </w:p>
    <w:p w:rsidR="00306AE1" w:rsidRDefault="00306AE1"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Go to the website of </w:t>
      </w:r>
      <w:r>
        <w:rPr>
          <w:rStyle w:val="Strong"/>
          <w:rFonts w:ascii="Helvetica Neue" w:hAnsi="Helvetica Neue"/>
          <w:color w:val="800000"/>
        </w:rPr>
        <w:t>one</w:t>
      </w:r>
      <w:r>
        <w:rPr>
          <w:rFonts w:ascii="Helvetica Neue" w:hAnsi="Helvetica Neue"/>
          <w:color w:val="2D3B45"/>
        </w:rPr>
        <w:t> of the companies in Part I. Find the section with the annual report and print the income statement, balance sheet and statement of cash flows for that company. You must use the financials from the company website in order to receive credit. You</w:t>
      </w:r>
      <w:bookmarkStart w:id="0" w:name="_GoBack"/>
      <w:bookmarkEnd w:id="0"/>
      <w:r>
        <w:rPr>
          <w:rFonts w:ascii="Helvetica Neue" w:hAnsi="Helvetica Neue"/>
          <w:color w:val="2D3B45"/>
        </w:rPr>
        <w:t xml:space="preserve"> only need to do this for </w:t>
      </w:r>
      <w:r>
        <w:rPr>
          <w:rFonts w:ascii="Helvetica Neue" w:hAnsi="Helvetica Neue"/>
          <w:color w:val="800000"/>
          <w:u w:val="single"/>
        </w:rPr>
        <w:t>one</w:t>
      </w:r>
      <w:r>
        <w:rPr>
          <w:rFonts w:ascii="Helvetica Neue" w:hAnsi="Helvetica Neue"/>
          <w:color w:val="2D3B45"/>
        </w:rPr>
        <w:t> of your companies. Do </w:t>
      </w:r>
      <w:r>
        <w:rPr>
          <w:rFonts w:ascii="Helvetica Neue" w:hAnsi="Helvetica Neue"/>
          <w:color w:val="2D3B45"/>
          <w:u w:val="single"/>
        </w:rPr>
        <w:t>not</w:t>
      </w:r>
      <w:r>
        <w:rPr>
          <w:rFonts w:ascii="Helvetica Neue" w:hAnsi="Helvetica Neue"/>
          <w:color w:val="2D3B45"/>
        </w:rPr>
        <w:t> turn in more than five pieces of paper.</w:t>
      </w:r>
      <w:r w:rsidRPr="0094390E">
        <w:rPr>
          <w:rFonts w:ascii="Helvetica Neue" w:hAnsi="Helvetica Neue"/>
          <w:b/>
          <w:color w:val="FF0000"/>
        </w:rPr>
        <w:t> </w:t>
      </w:r>
      <w:r w:rsidR="0094390E" w:rsidRPr="0094390E">
        <w:rPr>
          <w:rFonts w:ascii="Helvetica Neue" w:hAnsi="Helvetica Neue"/>
          <w:b/>
          <w:color w:val="FF0000"/>
        </w:rPr>
        <w:t>(please just upload this and let me know the page numbers that need to be printed)</w:t>
      </w:r>
      <w:r w:rsidR="0094390E" w:rsidRPr="0094390E">
        <w:rPr>
          <w:rFonts w:ascii="Helvetica Neue" w:hAnsi="Helvetica Neue"/>
          <w:color w:val="FF0000"/>
        </w:rPr>
        <w:t xml:space="preserve"> </w:t>
      </w:r>
    </w:p>
    <w:p w:rsidR="00306AE1" w:rsidRDefault="00306AE1" w:rsidP="00306A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Example Tootsie Roll:</w:t>
      </w:r>
    </w:p>
    <w:p w:rsidR="00306AE1" w:rsidRDefault="00306AE1" w:rsidP="00306AE1">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Go to </w:t>
      </w:r>
      <w:hyperlink r:id="rId8" w:tgtFrame="_blank" w:history="1">
        <w:r>
          <w:rPr>
            <w:rStyle w:val="Hyperlink"/>
            <w:rFonts w:ascii="Helvetica Neue" w:hAnsi="Helvetica Neue"/>
          </w:rPr>
          <w:t>www.tootsieroll.com</w:t>
        </w:r>
        <w:r>
          <w:rPr>
            <w:rStyle w:val="screenreader-only"/>
            <w:rFonts w:ascii="Helvetica Neue" w:hAnsi="Helvetica Neue"/>
            <w:color w:val="0000FF"/>
            <w:u w:val="single"/>
            <w:bdr w:val="none" w:sz="0" w:space="0" w:color="auto" w:frame="1"/>
          </w:rPr>
          <w:t> (Links to an external site.)Links to an external site.</w:t>
        </w:r>
      </w:hyperlink>
      <w:r>
        <w:rPr>
          <w:rFonts w:ascii="Helvetica Neue" w:hAnsi="Helvetica Neue"/>
          <w:color w:val="2D3B45"/>
        </w:rPr>
        <w:t> At the top of the page, click “Company”, then “Financials.” Choose 2017 and then the form Annual Report 2017 (download the PDF file.) The income statement is on page 28 (PDF 34); the balance sheet (statement of financial position) is on pages 30 &amp; 31 (PDF36 &amp; 37); and the cash flow statement is on page 32 (PDF 38.)  Print each of these pages out and turn them in with your project. If you have trouble finding a company’s financials, please feel free to email me, visit my office, or call me so I can help you. Choose your own companies (do not use Tootsie Roll, Apple, Microsoft, Wal-Mart, or Target) and complete your own project. Do </w:t>
      </w:r>
      <w:r>
        <w:rPr>
          <w:rFonts w:ascii="Helvetica Neue" w:hAnsi="Helvetica Neue"/>
          <w:color w:val="2D3B45"/>
          <w:u w:val="single"/>
        </w:rPr>
        <w:t>not</w:t>
      </w:r>
      <w:r>
        <w:rPr>
          <w:rFonts w:ascii="Helvetica Neue" w:hAnsi="Helvetica Neue"/>
          <w:color w:val="2D3B45"/>
        </w:rPr>
        <w:t> turn in more than five pieces of paper (plus the project form), please. </w:t>
      </w:r>
    </w:p>
    <w:p w:rsidR="001D1D76" w:rsidRDefault="001D1D76"/>
    <w:sectPr w:rsidR="001D1D76"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E1"/>
    <w:rsid w:val="001D1D76"/>
    <w:rsid w:val="00306AE1"/>
    <w:rsid w:val="0094390E"/>
    <w:rsid w:val="00B3357D"/>
    <w:rsid w:val="00BC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DBE962"/>
  <w15:chartTrackingRefBased/>
  <w15:docId w15:val="{68ED30D3-905B-2D42-8B0B-3FCB0AEA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AE1"/>
    <w:pPr>
      <w:spacing w:before="100" w:beforeAutospacing="1" w:after="100" w:afterAutospacing="1"/>
    </w:pPr>
    <w:rPr>
      <w:rFonts w:ascii="Times New Roman" w:eastAsia="Times New Roman" w:hAnsi="Times New Roman" w:cs="Times New Roman"/>
    </w:rPr>
  </w:style>
  <w:style w:type="character" w:customStyle="1" w:styleId="instructurefileholder">
    <w:name w:val="instructure_file_holder"/>
    <w:basedOn w:val="DefaultParagraphFont"/>
    <w:rsid w:val="00306AE1"/>
  </w:style>
  <w:style w:type="character" w:styleId="Hyperlink">
    <w:name w:val="Hyperlink"/>
    <w:basedOn w:val="DefaultParagraphFont"/>
    <w:uiPriority w:val="99"/>
    <w:semiHidden/>
    <w:unhideWhenUsed/>
    <w:rsid w:val="00306AE1"/>
    <w:rPr>
      <w:color w:val="0000FF"/>
      <w:u w:val="single"/>
    </w:rPr>
  </w:style>
  <w:style w:type="character" w:customStyle="1" w:styleId="screenreader-only">
    <w:name w:val="screenreader-only"/>
    <w:basedOn w:val="DefaultParagraphFont"/>
    <w:rsid w:val="00306AE1"/>
  </w:style>
  <w:style w:type="character" w:styleId="Strong">
    <w:name w:val="Strong"/>
    <w:basedOn w:val="DefaultParagraphFont"/>
    <w:uiPriority w:val="22"/>
    <w:qFormat/>
    <w:rsid w:val="00306A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50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otsieroll.com/" TargetMode="External"/><Relationship Id="rId3" Type="http://schemas.openxmlformats.org/officeDocument/2006/relationships/webSettings" Target="webSettings.xml"/><Relationship Id="rId7" Type="http://schemas.openxmlformats.org/officeDocument/2006/relationships/hyperlink" Target="http://finance.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kccd.instructure.com/courses/24417/files/2138514/download?wrap=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Resendez</dc:creator>
  <cp:keywords/>
  <dc:description/>
  <cp:lastModifiedBy>Alyssa Resendez</cp:lastModifiedBy>
  <cp:revision>2</cp:revision>
  <dcterms:created xsi:type="dcterms:W3CDTF">2018-11-18T20:02:00Z</dcterms:created>
  <dcterms:modified xsi:type="dcterms:W3CDTF">2018-11-18T20:02:00Z</dcterms:modified>
</cp:coreProperties>
</file>